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984BB9B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CF6D5B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C5839" w:rsidRPr="006C5839">
        <w:rPr>
          <w:rFonts w:ascii="Arial" w:hAnsi="Arial" w:cs="Arial"/>
          <w:b/>
          <w:bCs/>
          <w:sz w:val="24"/>
          <w:szCs w:val="24"/>
        </w:rPr>
        <w:t>S2-2210251</w:t>
      </w:r>
    </w:p>
    <w:p w14:paraId="6635DFD4" w14:textId="23322104" w:rsidR="00011EC3" w:rsidRDefault="00CF6D5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4" w:name="_Hlk98874635"/>
      <w:r>
        <w:rPr>
          <w:rFonts w:ascii="Arial" w:eastAsia="Arial Unicode MS" w:hAnsi="Arial" w:cs="Arial"/>
          <w:b/>
          <w:bCs/>
          <w:sz w:val="24"/>
        </w:rPr>
        <w:t>Toulouse, France,</w:t>
      </w:r>
      <w:r w:rsidR="007A3C40"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>
        <w:rPr>
          <w:rFonts w:ascii="Arial" w:hAnsi="Arial" w:cs="Arial"/>
          <w:b/>
          <w:bCs/>
          <w:sz w:val="24"/>
        </w:rPr>
        <w:t>November</w:t>
      </w:r>
      <w:r w:rsidR="007A3C40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hAnsi="Arial" w:cs="Arial"/>
          <w:b/>
          <w:bCs/>
          <w:sz w:val="24"/>
        </w:rPr>
        <w:t>4</w:t>
      </w:r>
      <w:r w:rsidR="007A3C40">
        <w:rPr>
          <w:rFonts w:ascii="Arial" w:hAnsi="Arial" w:cs="Arial"/>
          <w:b/>
          <w:bCs/>
          <w:sz w:val="24"/>
        </w:rPr>
        <w:t xml:space="preserve"> – </w:t>
      </w:r>
      <w:r w:rsidR="004D6DFD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="007A3C40"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3461214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bookmarkStart w:id="5" w:name="OLE_LINK12"/>
      <w:bookmarkStart w:id="6" w:name="OLE_LINK8"/>
      <w:r w:rsidR="00F73966">
        <w:rPr>
          <w:lang w:eastAsia="zh-CN"/>
        </w:rPr>
        <w:t xml:space="preserve">LS on </w:t>
      </w:r>
      <w:r w:rsidR="00F73966">
        <w:rPr>
          <w:rFonts w:eastAsia="SimSun"/>
          <w:lang w:eastAsia="zh-CN"/>
        </w:rPr>
        <w:t>the scope of</w:t>
      </w:r>
      <w:r w:rsidR="00F73966" w:rsidRPr="00EC4983">
        <w:rPr>
          <w:lang w:eastAsia="zh-CN"/>
        </w:rPr>
        <w:t xml:space="preserve"> resource efficiency for MBS receptio</w:t>
      </w:r>
      <w:r w:rsidR="00F73966" w:rsidRPr="00EC4983">
        <w:rPr>
          <w:rFonts w:hint="eastAsia"/>
          <w:lang w:eastAsia="zh-CN"/>
        </w:rPr>
        <w:t>n</w:t>
      </w:r>
      <w:r w:rsidR="00F73966" w:rsidRPr="00EC4983">
        <w:rPr>
          <w:lang w:eastAsia="zh-CN"/>
        </w:rPr>
        <w:t xml:space="preserve"> in RAN sharing scenar</w:t>
      </w:r>
      <w:r w:rsidR="00F73966">
        <w:rPr>
          <w:rFonts w:eastAsia="SimSun"/>
          <w:lang w:eastAsia="zh-CN"/>
        </w:rPr>
        <w:t>io</w:t>
      </w:r>
      <w:bookmarkEnd w:id="5"/>
      <w:bookmarkEnd w:id="6"/>
    </w:p>
    <w:p w14:paraId="7E261271" w14:textId="38D1F50C" w:rsidR="00463675" w:rsidRDefault="00463675" w:rsidP="000F4E43">
      <w:pPr>
        <w:pStyle w:val="Title"/>
        <w:rPr>
          <w:rFonts w:eastAsia="SimSun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</w:t>
      </w:r>
      <w:r w:rsidR="00B07FB8" w:rsidRPr="00B07FB8">
        <w:rPr>
          <w:lang w:eastAsia="zh-CN"/>
        </w:rPr>
        <w:t>-2210174</w:t>
      </w:r>
      <w:r w:rsidR="00146955">
        <w:rPr>
          <w:color w:val="000000"/>
          <w:lang w:eastAsia="zh-CN"/>
        </w:rPr>
        <w:t>/</w:t>
      </w:r>
      <w:r w:rsidR="00616503">
        <w:rPr>
          <w:rFonts w:hint="eastAsia"/>
          <w:color w:val="000000"/>
          <w:lang w:eastAsia="zh-CN"/>
        </w:rPr>
        <w:t>R</w:t>
      </w:r>
      <w:r w:rsidR="00143B0F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143B0F">
        <w:rPr>
          <w:color w:val="000000"/>
          <w:lang w:eastAsia="zh-CN"/>
        </w:rPr>
        <w:t>225229</w:t>
      </w:r>
      <w:r w:rsidR="00787651" w:rsidRPr="0016014E">
        <w:rPr>
          <w:color w:val="000000"/>
        </w:rPr>
        <w:t>)</w:t>
      </w:r>
      <w:r w:rsidR="008E5FFD">
        <w:rPr>
          <w:color w:val="000000"/>
        </w:rPr>
        <w:t xml:space="preserve"> </w:t>
      </w:r>
      <w:r w:rsidR="00D33F90">
        <w:rPr>
          <w:lang w:eastAsia="zh-CN"/>
        </w:rPr>
        <w:t xml:space="preserve">LS on </w:t>
      </w:r>
      <w:r w:rsidR="00D33F90">
        <w:rPr>
          <w:rFonts w:eastAsia="SimSun"/>
          <w:lang w:eastAsia="zh-CN"/>
        </w:rPr>
        <w:t>the scope of</w:t>
      </w:r>
      <w:r w:rsidR="00D33F90" w:rsidRPr="00EC4983">
        <w:rPr>
          <w:lang w:eastAsia="zh-CN"/>
        </w:rPr>
        <w:t xml:space="preserve"> resource efficiency for MBS receptio</w:t>
      </w:r>
      <w:r w:rsidR="00D33F90" w:rsidRPr="00EC4983">
        <w:rPr>
          <w:rFonts w:hint="eastAsia"/>
          <w:lang w:eastAsia="zh-CN"/>
        </w:rPr>
        <w:t>n</w:t>
      </w:r>
      <w:r w:rsidR="00D33F90" w:rsidRPr="00EC4983">
        <w:rPr>
          <w:lang w:eastAsia="zh-CN"/>
        </w:rPr>
        <w:t xml:space="preserve"> in RAN sharing scenar</w:t>
      </w:r>
      <w:r w:rsidR="00D33F90">
        <w:rPr>
          <w:rFonts w:eastAsia="SimSun"/>
          <w:lang w:eastAsia="zh-CN"/>
        </w:rPr>
        <w:t>io</w:t>
      </w:r>
    </w:p>
    <w:p w14:paraId="382AF1E1" w14:textId="1018DF34" w:rsidR="00D33F90" w:rsidRPr="00D33F90" w:rsidRDefault="00D33F90" w:rsidP="00FA1E4F">
      <w:pPr>
        <w:pStyle w:val="Title"/>
        <w:rPr>
          <w:lang w:eastAsia="zh-CN"/>
        </w:rPr>
      </w:pPr>
      <w:r>
        <w:rPr>
          <w:lang w:eastAsia="zh-CN"/>
        </w:rPr>
        <w:tab/>
      </w:r>
      <w:r w:rsidRPr="00FA1E4F">
        <w:rPr>
          <w:color w:val="000000"/>
          <w:lang w:eastAsia="zh-CN"/>
        </w:rPr>
        <w:t>(</w:t>
      </w:r>
      <w:r w:rsidR="00B07FB8" w:rsidRPr="00B07FB8">
        <w:rPr>
          <w:color w:val="000000"/>
          <w:lang w:eastAsia="zh-CN"/>
        </w:rPr>
        <w:t>S2-221017</w:t>
      </w:r>
      <w:r w:rsidR="00B07FB8">
        <w:rPr>
          <w:color w:val="000000"/>
          <w:lang w:eastAsia="zh-CN"/>
        </w:rPr>
        <w:t>5</w:t>
      </w:r>
      <w:r w:rsidRPr="00FA1E4F">
        <w:rPr>
          <w:color w:val="000000"/>
          <w:lang w:eastAsia="zh-CN"/>
        </w:rPr>
        <w:t>/</w:t>
      </w:r>
      <w:r w:rsidR="00FA1E4F" w:rsidRPr="00FA1E4F">
        <w:rPr>
          <w:color w:val="000000"/>
          <w:lang w:eastAsia="zh-CN"/>
        </w:rPr>
        <w:t xml:space="preserve">RP-222678) </w:t>
      </w:r>
      <w:r w:rsidR="00FA1E4F" w:rsidRPr="009A6686">
        <w:rPr>
          <w:color w:val="000000"/>
          <w:lang w:eastAsia="zh-CN"/>
        </w:rPr>
        <w:t xml:space="preserve">Reply </w:t>
      </w:r>
      <w:r w:rsidR="00FA1E4F" w:rsidRPr="00FA1E4F">
        <w:rPr>
          <w:color w:val="000000"/>
          <w:lang w:eastAsia="zh-CN"/>
        </w:rPr>
        <w:t>LS on the scope of resource efficiency for MBS receptio</w:t>
      </w:r>
      <w:r w:rsidR="00FA1E4F" w:rsidRPr="00FA1E4F">
        <w:rPr>
          <w:rFonts w:hint="eastAsia"/>
          <w:color w:val="000000"/>
          <w:lang w:eastAsia="zh-CN"/>
        </w:rPr>
        <w:t>n</w:t>
      </w:r>
      <w:r w:rsidR="00FA1E4F" w:rsidRPr="00FA1E4F">
        <w:rPr>
          <w:color w:val="000000"/>
          <w:lang w:eastAsia="zh-CN"/>
        </w:rPr>
        <w:t xml:space="preserve"> in RAN sharing scenario</w:t>
      </w:r>
    </w:p>
    <w:p w14:paraId="7E261272" w14:textId="68286BF6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66AA2">
        <w:rPr>
          <w:color w:val="000000"/>
          <w:lang w:eastAsia="zh-CN"/>
        </w:rPr>
        <w:t>8</w:t>
      </w:r>
    </w:p>
    <w:p w14:paraId="7E261273" w14:textId="536E242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543D3B" w:rsidRPr="00F25C79">
        <w:rPr>
          <w:color w:val="000000"/>
        </w:rPr>
        <w:t>FS_5MBS_Ph2, NR_MBS_enh</w:t>
      </w:r>
      <w:r w:rsidR="00A00223">
        <w:rPr>
          <w:rFonts w:hint="eastAsia"/>
          <w:color w:val="000000"/>
          <w:lang w:eastAsia="zh-CN"/>
        </w:rPr>
        <w:t xml:space="preserve">, </w:t>
      </w:r>
      <w:r w:rsidR="00A00223">
        <w:rPr>
          <w:bCs w:val="0"/>
        </w:rPr>
        <w:t>NR_MBS_enh</w:t>
      </w:r>
      <w:r w:rsidR="00A00223">
        <w:rPr>
          <w:bCs w:val="0"/>
          <w:lang w:eastAsia="zh-CN"/>
        </w:rPr>
        <w:t>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44290AF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EE507E">
        <w:rPr>
          <w:lang w:val="fr-FR" w:eastAsia="zh-CN"/>
        </w:rPr>
        <w:t>RAN, RAN3</w:t>
      </w:r>
      <w:r w:rsidR="00EA08CB">
        <w:rPr>
          <w:lang w:val="fr-FR" w:eastAsia="zh-CN"/>
        </w:rPr>
        <w:t>, SA</w:t>
      </w:r>
    </w:p>
    <w:p w14:paraId="7E261277" w14:textId="03B37B3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EA08CB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5DEB25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156DB" w:rsidRPr="004156DB">
        <w:rPr>
          <w:b w:val="0"/>
          <w:bCs/>
          <w:lang w:eastAsia="zh-CN"/>
        </w:rPr>
        <w:t>Shabnam Sultana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B84C37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4156DB" w:rsidRPr="004156DB">
        <w:rPr>
          <w:bCs/>
          <w:color w:val="0000FF"/>
        </w:rPr>
        <w:t>shabnam.sultana@ericsson.com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076FF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2968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92635A" w14:textId="4A6CDBD6" w:rsidR="00351F01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342657">
        <w:rPr>
          <w:rFonts w:ascii="Arial" w:hAnsi="Arial" w:cs="Arial"/>
          <w:bCs/>
        </w:rPr>
        <w:t xml:space="preserve">RAN3 and </w:t>
      </w:r>
      <w:r w:rsidR="00C4153A">
        <w:rPr>
          <w:rFonts w:ascii="Arial" w:hAnsi="Arial" w:cs="Arial" w:hint="eastAsia"/>
          <w:bCs/>
          <w:lang w:eastAsia="zh-CN"/>
        </w:rPr>
        <w:t>TSG</w:t>
      </w:r>
      <w:r w:rsidR="00C4153A">
        <w:rPr>
          <w:rFonts w:ascii="Arial" w:hAnsi="Arial" w:cs="Arial"/>
          <w:bCs/>
        </w:rPr>
        <w:t xml:space="preserve"> </w:t>
      </w:r>
      <w:r w:rsidR="00342657">
        <w:rPr>
          <w:rFonts w:ascii="Arial" w:hAnsi="Arial" w:cs="Arial"/>
          <w:bCs/>
        </w:rPr>
        <w:t>RAN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342657">
        <w:rPr>
          <w:rFonts w:ascii="Arial" w:hAnsi="Arial" w:cs="Arial"/>
          <w:bCs/>
        </w:rPr>
        <w:t xml:space="preserve">LS and </w:t>
      </w:r>
      <w:r w:rsidR="00342657" w:rsidRPr="00342657">
        <w:rPr>
          <w:rFonts w:ascii="Arial" w:hAnsi="Arial" w:cs="Arial"/>
          <w:bCs/>
        </w:rPr>
        <w:t>Reply LS on the scope of resource efficiency for MBS receptio</w:t>
      </w:r>
      <w:r w:rsidR="00342657" w:rsidRPr="00342657">
        <w:rPr>
          <w:rFonts w:ascii="Arial" w:hAnsi="Arial" w:cs="Arial" w:hint="eastAsia"/>
          <w:bCs/>
        </w:rPr>
        <w:t>n</w:t>
      </w:r>
      <w:r w:rsidR="00342657" w:rsidRPr="00342657">
        <w:rPr>
          <w:rFonts w:ascii="Arial" w:hAnsi="Arial" w:cs="Arial"/>
          <w:bCs/>
        </w:rPr>
        <w:t xml:space="preserve"> in RAN sharing scenario</w:t>
      </w:r>
      <w:r w:rsidR="00E84FF4">
        <w:rPr>
          <w:rFonts w:ascii="Arial" w:hAnsi="Arial" w:cs="Arial"/>
          <w:bCs/>
        </w:rPr>
        <w:t xml:space="preserve">. </w:t>
      </w:r>
    </w:p>
    <w:p w14:paraId="4891F411" w14:textId="77777777" w:rsidR="00351F01" w:rsidRDefault="00351F01" w:rsidP="00F65A50">
      <w:pPr>
        <w:spacing w:after="120"/>
        <w:rPr>
          <w:rFonts w:ascii="Arial" w:hAnsi="Arial" w:cs="Arial"/>
          <w:bCs/>
        </w:rPr>
      </w:pPr>
    </w:p>
    <w:p w14:paraId="1708B04D" w14:textId="2434206A" w:rsidR="000603E9" w:rsidRDefault="0027025E" w:rsidP="00F65A50">
      <w:pPr>
        <w:spacing w:after="120"/>
        <w:rPr>
          <w:rFonts w:ascii="Arial" w:hAnsi="Arial" w:cs="Arial"/>
          <w:bCs/>
        </w:rPr>
      </w:pPr>
      <w:r w:rsidRPr="00146955" w:rsidDel="0076333F">
        <w:rPr>
          <w:rFonts w:ascii="Arial" w:hAnsi="Arial" w:cs="Arial"/>
          <w:bCs/>
        </w:rPr>
        <w:t xml:space="preserve">SA2 </w:t>
      </w:r>
      <w:r w:rsidR="009145BB">
        <w:rPr>
          <w:rFonts w:ascii="Arial" w:hAnsi="Arial" w:cs="Arial"/>
          <w:bCs/>
        </w:rPr>
        <w:t>shares the view as TSG RAN that</w:t>
      </w:r>
      <w:r w:rsidR="00351F01">
        <w:rPr>
          <w:rFonts w:ascii="Arial" w:hAnsi="Arial" w:cs="Arial"/>
          <w:bCs/>
        </w:rPr>
        <w:t xml:space="preserve"> it is beneficial to</w:t>
      </w:r>
      <w:r w:rsidR="0094157F">
        <w:rPr>
          <w:rFonts w:ascii="Arial" w:hAnsi="Arial" w:cs="Arial"/>
          <w:bCs/>
        </w:rPr>
        <w:t xml:space="preserve"> support resource efficiency for MBS reception in RAN sharing scenarios, for both broadcast MBS sessions and multicast MBS sessions.</w:t>
      </w:r>
    </w:p>
    <w:p w14:paraId="2632AED3" w14:textId="0169A308" w:rsidR="0094157F" w:rsidRDefault="0094157F" w:rsidP="00F65A50">
      <w:pPr>
        <w:spacing w:after="120"/>
        <w:rPr>
          <w:rFonts w:ascii="Arial" w:hAnsi="Arial" w:cs="Arial"/>
          <w:bCs/>
        </w:rPr>
      </w:pPr>
    </w:p>
    <w:p w14:paraId="4CA01D3B" w14:textId="2407A79D" w:rsidR="0094157F" w:rsidRDefault="00F97C13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DD25B9">
        <w:rPr>
          <w:rFonts w:ascii="Arial" w:hAnsi="Arial" w:cs="Arial"/>
          <w:bCs/>
        </w:rPr>
        <w:t xml:space="preserve">expects RAN3 can progress on the </w:t>
      </w:r>
      <w:r w:rsidR="000A34FC">
        <w:rPr>
          <w:rFonts w:ascii="Arial" w:hAnsi="Arial" w:cs="Arial"/>
          <w:bCs/>
        </w:rPr>
        <w:t>multicast MBS reception optimization for RAN sharing</w:t>
      </w:r>
      <w:r w:rsidR="00D65935">
        <w:rPr>
          <w:rFonts w:ascii="Arial" w:hAnsi="Arial" w:cs="Arial"/>
          <w:bCs/>
        </w:rPr>
        <w:t xml:space="preserve">. </w:t>
      </w:r>
      <w:r w:rsidR="005C7F99">
        <w:rPr>
          <w:rFonts w:ascii="Arial" w:hAnsi="Arial" w:cs="Arial"/>
          <w:bCs/>
        </w:rPr>
        <w:t xml:space="preserve">SA2 can make alignment with RAN3 </w:t>
      </w:r>
      <w:r w:rsidR="00AB2417">
        <w:rPr>
          <w:rFonts w:ascii="Arial" w:hAnsi="Arial" w:cs="Arial"/>
          <w:bCs/>
        </w:rPr>
        <w:t xml:space="preserve">during normative phase </w:t>
      </w:r>
      <w:r w:rsidR="005C7F99">
        <w:rPr>
          <w:rFonts w:ascii="Arial" w:hAnsi="Arial" w:cs="Arial"/>
          <w:bCs/>
        </w:rPr>
        <w:t xml:space="preserve">when RAN3 </w:t>
      </w:r>
      <w:r w:rsidR="00302EC3">
        <w:rPr>
          <w:rFonts w:ascii="Arial" w:hAnsi="Arial" w:cs="Arial"/>
          <w:bCs/>
        </w:rPr>
        <w:t>has the conclusion</w:t>
      </w:r>
      <w:r w:rsidR="000F5D5C">
        <w:rPr>
          <w:rFonts w:ascii="Arial" w:hAnsi="Arial" w:cs="Arial"/>
          <w:bCs/>
        </w:rPr>
        <w:t>, as the way of working of many other topics between SA2 and RAN3</w:t>
      </w:r>
      <w:r w:rsidR="006516C6">
        <w:rPr>
          <w:rFonts w:ascii="Arial" w:hAnsi="Arial" w:cs="Arial"/>
          <w:bCs/>
        </w:rPr>
        <w:t>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CC1B5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63620">
        <w:rPr>
          <w:rFonts w:ascii="Arial" w:hAnsi="Arial" w:cs="Arial"/>
          <w:b/>
          <w:color w:val="000000"/>
        </w:rPr>
        <w:t>RAN3, RAN, SA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00F994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063620">
        <w:rPr>
          <w:rFonts w:ascii="Arial" w:hAnsi="Arial" w:cs="Arial"/>
          <w:bCs/>
          <w:lang w:eastAsia="zh-CN"/>
        </w:rPr>
        <w:t>RAN3, RAN and SA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>to take the above information</w:t>
      </w:r>
      <w:r w:rsidR="008310FB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>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A0CC95" w14:textId="2C1479F7" w:rsidR="00C6238A" w:rsidRPr="005A121E" w:rsidRDefault="00646C8E" w:rsidP="00646C8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="00302EC3">
        <w:rPr>
          <w:rFonts w:ascii="Arial" w:hAnsi="Arial" w:cs="Arial"/>
          <w:bCs/>
        </w:rPr>
        <w:t>AH</w:t>
      </w:r>
      <w:r w:rsidRPr="00CD3FC8">
        <w:rPr>
          <w:rFonts w:ascii="Arial" w:hAnsi="Arial" w:cs="Arial"/>
          <w:bCs/>
        </w:rPr>
        <w:tab/>
      </w:r>
      <w:r w:rsidR="000F5D5C">
        <w:rPr>
          <w:rFonts w:ascii="Arial" w:hAnsi="Arial" w:cs="Arial"/>
          <w:bCs/>
        </w:rPr>
        <w:t xml:space="preserve">16 – 20 </w:t>
      </w:r>
      <w:r w:rsidR="006516C6">
        <w:rPr>
          <w:rFonts w:ascii="Arial" w:hAnsi="Arial" w:cs="Arial"/>
          <w:bCs/>
        </w:rPr>
        <w:t>January</w:t>
      </w:r>
      <w:r w:rsidR="000F5D5C">
        <w:rPr>
          <w:rFonts w:ascii="Arial" w:hAnsi="Arial" w:cs="Arial"/>
          <w:bCs/>
        </w:rPr>
        <w:t xml:space="preserve"> 2023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0F5D5C">
        <w:rPr>
          <w:rFonts w:ascii="Arial" w:hAnsi="Arial" w:cs="Arial"/>
          <w:bCs/>
        </w:rPr>
        <w:tab/>
        <w:t>Elbonia</w:t>
      </w:r>
    </w:p>
    <w:sectPr w:rsidR="00C6238A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14E7F" w14:textId="77777777" w:rsidR="00530D9B" w:rsidRDefault="00530D9B">
      <w:r>
        <w:separator/>
      </w:r>
    </w:p>
  </w:endnote>
  <w:endnote w:type="continuationSeparator" w:id="0">
    <w:p w14:paraId="76BF3B0B" w14:textId="77777777" w:rsidR="00530D9B" w:rsidRDefault="00530D9B">
      <w:r>
        <w:continuationSeparator/>
      </w:r>
    </w:p>
  </w:endnote>
  <w:endnote w:type="continuationNotice" w:id="1">
    <w:p w14:paraId="0A188A37" w14:textId="77777777" w:rsidR="00530D9B" w:rsidRDefault="00530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213DC" w14:textId="77777777" w:rsidR="00530D9B" w:rsidRDefault="00530D9B">
      <w:r>
        <w:separator/>
      </w:r>
    </w:p>
  </w:footnote>
  <w:footnote w:type="continuationSeparator" w:id="0">
    <w:p w14:paraId="45993124" w14:textId="77777777" w:rsidR="00530D9B" w:rsidRDefault="00530D9B">
      <w:r>
        <w:continuationSeparator/>
      </w:r>
    </w:p>
  </w:footnote>
  <w:footnote w:type="continuationNotice" w:id="1">
    <w:p w14:paraId="7533B420" w14:textId="77777777" w:rsidR="00530D9B" w:rsidRDefault="00530D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0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40"/>
    <w:rsid w:val="000015EA"/>
    <w:rsid w:val="0000385D"/>
    <w:rsid w:val="00004831"/>
    <w:rsid w:val="00006FF2"/>
    <w:rsid w:val="0000710D"/>
    <w:rsid w:val="00011EC3"/>
    <w:rsid w:val="00023B5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3620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A10AE"/>
    <w:rsid w:val="000A34FC"/>
    <w:rsid w:val="000A5D28"/>
    <w:rsid w:val="000B78BF"/>
    <w:rsid w:val="000B7A85"/>
    <w:rsid w:val="000B7B70"/>
    <w:rsid w:val="000C0DCF"/>
    <w:rsid w:val="000C265D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5D5C"/>
    <w:rsid w:val="000F6FCB"/>
    <w:rsid w:val="00100953"/>
    <w:rsid w:val="00101C8A"/>
    <w:rsid w:val="00105F1F"/>
    <w:rsid w:val="00113362"/>
    <w:rsid w:val="00113DAF"/>
    <w:rsid w:val="001143EE"/>
    <w:rsid w:val="001156B4"/>
    <w:rsid w:val="001164AE"/>
    <w:rsid w:val="00116B41"/>
    <w:rsid w:val="00120D9A"/>
    <w:rsid w:val="00121D93"/>
    <w:rsid w:val="001235FC"/>
    <w:rsid w:val="001279F2"/>
    <w:rsid w:val="00130EDD"/>
    <w:rsid w:val="00131A1B"/>
    <w:rsid w:val="00133DD4"/>
    <w:rsid w:val="00140057"/>
    <w:rsid w:val="00143B0F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7025E"/>
    <w:rsid w:val="00273F6F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2BD6"/>
    <w:rsid w:val="002E4200"/>
    <w:rsid w:val="002E464A"/>
    <w:rsid w:val="002E5494"/>
    <w:rsid w:val="002E6FE1"/>
    <w:rsid w:val="003007F7"/>
    <w:rsid w:val="003019E1"/>
    <w:rsid w:val="00302EC3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2657"/>
    <w:rsid w:val="00344778"/>
    <w:rsid w:val="00347903"/>
    <w:rsid w:val="00347E50"/>
    <w:rsid w:val="00347EC1"/>
    <w:rsid w:val="00351F01"/>
    <w:rsid w:val="00354440"/>
    <w:rsid w:val="00364DF0"/>
    <w:rsid w:val="00365FD5"/>
    <w:rsid w:val="0037344A"/>
    <w:rsid w:val="00375A54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1454"/>
    <w:rsid w:val="00392A93"/>
    <w:rsid w:val="00395703"/>
    <w:rsid w:val="00395AD7"/>
    <w:rsid w:val="003974D4"/>
    <w:rsid w:val="003A053E"/>
    <w:rsid w:val="003A0B7C"/>
    <w:rsid w:val="003A309A"/>
    <w:rsid w:val="003B0285"/>
    <w:rsid w:val="003B1463"/>
    <w:rsid w:val="003B39F2"/>
    <w:rsid w:val="003B4DE2"/>
    <w:rsid w:val="003B542E"/>
    <w:rsid w:val="003B771D"/>
    <w:rsid w:val="003C2485"/>
    <w:rsid w:val="003C2968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6212"/>
    <w:rsid w:val="003F5AF5"/>
    <w:rsid w:val="004049C2"/>
    <w:rsid w:val="004068B9"/>
    <w:rsid w:val="00407156"/>
    <w:rsid w:val="004126E8"/>
    <w:rsid w:val="004134C8"/>
    <w:rsid w:val="00414E89"/>
    <w:rsid w:val="004156DB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2DFC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10C6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53A0"/>
    <w:rsid w:val="004C6C0A"/>
    <w:rsid w:val="004D4B95"/>
    <w:rsid w:val="004D62CC"/>
    <w:rsid w:val="004D6DFD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21225"/>
    <w:rsid w:val="00524D2D"/>
    <w:rsid w:val="00526D02"/>
    <w:rsid w:val="00527778"/>
    <w:rsid w:val="00530D9B"/>
    <w:rsid w:val="00536A0D"/>
    <w:rsid w:val="00536BB8"/>
    <w:rsid w:val="005435A6"/>
    <w:rsid w:val="00543D3B"/>
    <w:rsid w:val="0054414F"/>
    <w:rsid w:val="00546E8E"/>
    <w:rsid w:val="00550A57"/>
    <w:rsid w:val="005538D7"/>
    <w:rsid w:val="00553E61"/>
    <w:rsid w:val="00556BAB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0AD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C018B"/>
    <w:rsid w:val="005C38C8"/>
    <w:rsid w:val="005C5CB9"/>
    <w:rsid w:val="005C63DF"/>
    <w:rsid w:val="005C7F99"/>
    <w:rsid w:val="005D29CF"/>
    <w:rsid w:val="005D55B6"/>
    <w:rsid w:val="005D6E90"/>
    <w:rsid w:val="005E62F0"/>
    <w:rsid w:val="005E6477"/>
    <w:rsid w:val="005F0468"/>
    <w:rsid w:val="005F1FCD"/>
    <w:rsid w:val="005F256A"/>
    <w:rsid w:val="005F402F"/>
    <w:rsid w:val="00600780"/>
    <w:rsid w:val="006056A7"/>
    <w:rsid w:val="0060771C"/>
    <w:rsid w:val="00611C47"/>
    <w:rsid w:val="00612DB7"/>
    <w:rsid w:val="00612F67"/>
    <w:rsid w:val="00616503"/>
    <w:rsid w:val="00623930"/>
    <w:rsid w:val="006258D1"/>
    <w:rsid w:val="0062666D"/>
    <w:rsid w:val="00631238"/>
    <w:rsid w:val="006371EC"/>
    <w:rsid w:val="00641D75"/>
    <w:rsid w:val="00646C8E"/>
    <w:rsid w:val="006516C6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839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11B3"/>
    <w:rsid w:val="00775643"/>
    <w:rsid w:val="00775CC8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2868"/>
    <w:rsid w:val="00844354"/>
    <w:rsid w:val="00847BBE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4D3E"/>
    <w:rsid w:val="00895E01"/>
    <w:rsid w:val="0089652B"/>
    <w:rsid w:val="008A3278"/>
    <w:rsid w:val="008A4274"/>
    <w:rsid w:val="008A616F"/>
    <w:rsid w:val="008A6DB2"/>
    <w:rsid w:val="008A7F9D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45BB"/>
    <w:rsid w:val="00923E7C"/>
    <w:rsid w:val="009257DC"/>
    <w:rsid w:val="009259E9"/>
    <w:rsid w:val="00931CDC"/>
    <w:rsid w:val="00931EDC"/>
    <w:rsid w:val="009368D2"/>
    <w:rsid w:val="009372F4"/>
    <w:rsid w:val="0094157F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5E28"/>
    <w:rsid w:val="009B73CA"/>
    <w:rsid w:val="009C2480"/>
    <w:rsid w:val="009C2B0C"/>
    <w:rsid w:val="009C6C3B"/>
    <w:rsid w:val="009D4F3B"/>
    <w:rsid w:val="009D50EF"/>
    <w:rsid w:val="009E2031"/>
    <w:rsid w:val="009E2687"/>
    <w:rsid w:val="009E31E3"/>
    <w:rsid w:val="009E5C6F"/>
    <w:rsid w:val="009E5F02"/>
    <w:rsid w:val="009F33CF"/>
    <w:rsid w:val="009F76A3"/>
    <w:rsid w:val="00A00223"/>
    <w:rsid w:val="00A06594"/>
    <w:rsid w:val="00A073F8"/>
    <w:rsid w:val="00A07FCE"/>
    <w:rsid w:val="00A13E78"/>
    <w:rsid w:val="00A15222"/>
    <w:rsid w:val="00A15CD7"/>
    <w:rsid w:val="00A2098C"/>
    <w:rsid w:val="00A21B48"/>
    <w:rsid w:val="00A247E8"/>
    <w:rsid w:val="00A24F34"/>
    <w:rsid w:val="00A27F38"/>
    <w:rsid w:val="00A27F84"/>
    <w:rsid w:val="00A3261E"/>
    <w:rsid w:val="00A348D6"/>
    <w:rsid w:val="00A42CC4"/>
    <w:rsid w:val="00A441B5"/>
    <w:rsid w:val="00A4483F"/>
    <w:rsid w:val="00A45FDD"/>
    <w:rsid w:val="00A46184"/>
    <w:rsid w:val="00A625E5"/>
    <w:rsid w:val="00A658FE"/>
    <w:rsid w:val="00A6646C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2417"/>
    <w:rsid w:val="00AB4CC7"/>
    <w:rsid w:val="00AB5E9E"/>
    <w:rsid w:val="00AC2995"/>
    <w:rsid w:val="00AC3CA6"/>
    <w:rsid w:val="00AC3D75"/>
    <w:rsid w:val="00AC6962"/>
    <w:rsid w:val="00AD065D"/>
    <w:rsid w:val="00AD146E"/>
    <w:rsid w:val="00AE0028"/>
    <w:rsid w:val="00AE1BD2"/>
    <w:rsid w:val="00AE4A42"/>
    <w:rsid w:val="00AE59F0"/>
    <w:rsid w:val="00AE5F70"/>
    <w:rsid w:val="00AE703D"/>
    <w:rsid w:val="00AF11FC"/>
    <w:rsid w:val="00AF4CBC"/>
    <w:rsid w:val="00AF53F6"/>
    <w:rsid w:val="00AF5D18"/>
    <w:rsid w:val="00AF5D68"/>
    <w:rsid w:val="00AF6C6A"/>
    <w:rsid w:val="00B047DF"/>
    <w:rsid w:val="00B064FB"/>
    <w:rsid w:val="00B07FB8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2CC"/>
    <w:rsid w:val="00B46282"/>
    <w:rsid w:val="00B55C92"/>
    <w:rsid w:val="00B57B76"/>
    <w:rsid w:val="00B60661"/>
    <w:rsid w:val="00B62027"/>
    <w:rsid w:val="00B66AA2"/>
    <w:rsid w:val="00B7487B"/>
    <w:rsid w:val="00B76927"/>
    <w:rsid w:val="00B771A4"/>
    <w:rsid w:val="00B77E6B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B4F"/>
    <w:rsid w:val="00C4081E"/>
    <w:rsid w:val="00C41264"/>
    <w:rsid w:val="00C4153A"/>
    <w:rsid w:val="00C433B8"/>
    <w:rsid w:val="00C47105"/>
    <w:rsid w:val="00C4734D"/>
    <w:rsid w:val="00C506B0"/>
    <w:rsid w:val="00C55D6B"/>
    <w:rsid w:val="00C564CA"/>
    <w:rsid w:val="00C57506"/>
    <w:rsid w:val="00C605AE"/>
    <w:rsid w:val="00C6238A"/>
    <w:rsid w:val="00C63083"/>
    <w:rsid w:val="00C81F65"/>
    <w:rsid w:val="00C831C8"/>
    <w:rsid w:val="00C9202D"/>
    <w:rsid w:val="00C9379D"/>
    <w:rsid w:val="00CA407F"/>
    <w:rsid w:val="00CA615E"/>
    <w:rsid w:val="00CA6FCD"/>
    <w:rsid w:val="00CB0F27"/>
    <w:rsid w:val="00CB3860"/>
    <w:rsid w:val="00CB6CB8"/>
    <w:rsid w:val="00CC2235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6D5B"/>
    <w:rsid w:val="00CF7E07"/>
    <w:rsid w:val="00D01E72"/>
    <w:rsid w:val="00D01FBD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33F90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935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75CA"/>
    <w:rsid w:val="00DB4C50"/>
    <w:rsid w:val="00DC4E02"/>
    <w:rsid w:val="00DD20B8"/>
    <w:rsid w:val="00DD25B9"/>
    <w:rsid w:val="00DD3070"/>
    <w:rsid w:val="00DD32D8"/>
    <w:rsid w:val="00DD3B30"/>
    <w:rsid w:val="00DD4365"/>
    <w:rsid w:val="00DD6D31"/>
    <w:rsid w:val="00DD788E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4EF7"/>
    <w:rsid w:val="00E26B3B"/>
    <w:rsid w:val="00E3188A"/>
    <w:rsid w:val="00E336A7"/>
    <w:rsid w:val="00E34D12"/>
    <w:rsid w:val="00E34EA2"/>
    <w:rsid w:val="00E358DA"/>
    <w:rsid w:val="00E3663A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7510"/>
    <w:rsid w:val="00E90B5B"/>
    <w:rsid w:val="00E91564"/>
    <w:rsid w:val="00E9362E"/>
    <w:rsid w:val="00EA08CB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E3074"/>
    <w:rsid w:val="00EE3903"/>
    <w:rsid w:val="00EE507E"/>
    <w:rsid w:val="00EE6892"/>
    <w:rsid w:val="00EE6951"/>
    <w:rsid w:val="00EF1237"/>
    <w:rsid w:val="00EF503F"/>
    <w:rsid w:val="00EF7173"/>
    <w:rsid w:val="00EF774B"/>
    <w:rsid w:val="00F02A6A"/>
    <w:rsid w:val="00F0458E"/>
    <w:rsid w:val="00F12977"/>
    <w:rsid w:val="00F12A19"/>
    <w:rsid w:val="00F17212"/>
    <w:rsid w:val="00F20113"/>
    <w:rsid w:val="00F24F3D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3966"/>
    <w:rsid w:val="00F74D4F"/>
    <w:rsid w:val="00F82064"/>
    <w:rsid w:val="00F867C6"/>
    <w:rsid w:val="00F86971"/>
    <w:rsid w:val="00F87181"/>
    <w:rsid w:val="00F910A1"/>
    <w:rsid w:val="00F9236D"/>
    <w:rsid w:val="00F9249E"/>
    <w:rsid w:val="00F933E7"/>
    <w:rsid w:val="00F93B66"/>
    <w:rsid w:val="00F944D9"/>
    <w:rsid w:val="00F949D4"/>
    <w:rsid w:val="00F95B61"/>
    <w:rsid w:val="00F95D31"/>
    <w:rsid w:val="00F97C13"/>
    <w:rsid w:val="00FA1E4F"/>
    <w:rsid w:val="00FA3CD6"/>
    <w:rsid w:val="00FA469E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56</cp:revision>
  <cp:lastPrinted>2002-04-23T08:10:00Z</cp:lastPrinted>
  <dcterms:created xsi:type="dcterms:W3CDTF">2022-08-09T08:05:00Z</dcterms:created>
  <dcterms:modified xsi:type="dcterms:W3CDTF">2022-11-03T13:04:00Z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